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F92F" w14:textId="77777777" w:rsidR="00DD70E6" w:rsidRDefault="00DD70E6">
      <w:bookmarkStart w:id="0" w:name="_GoBack"/>
      <w:bookmarkEnd w:id="0"/>
    </w:p>
    <w:p w14:paraId="595564B4" w14:textId="77777777" w:rsidR="00E20338" w:rsidRDefault="00E20338" w:rsidP="00E20338">
      <w:pPr>
        <w:spacing w:after="0" w:line="240" w:lineRule="auto"/>
        <w:jc w:val="both"/>
      </w:pPr>
    </w:p>
    <w:p w14:paraId="3C052522" w14:textId="77777777" w:rsidR="00E20338" w:rsidRPr="00C97F52" w:rsidRDefault="00E20338" w:rsidP="00E20338">
      <w:pPr>
        <w:spacing w:after="0" w:line="240" w:lineRule="auto"/>
        <w:jc w:val="both"/>
        <w:rPr>
          <w:rFonts w:ascii="Arial" w:hAnsi="Arial" w:cs="Arial"/>
        </w:rPr>
      </w:pPr>
      <w:r w:rsidRPr="00C97F52">
        <w:rPr>
          <w:rFonts w:ascii="Arial" w:hAnsi="Arial" w:cs="Arial"/>
        </w:rPr>
        <w:t xml:space="preserve">TURISTIČKA ZAJEDNICA KVARNERA </w:t>
      </w:r>
      <w:r w:rsidRPr="00C97F52">
        <w:rPr>
          <w:rFonts w:ascii="Arial" w:hAnsi="Arial"/>
          <w:color w:val="000000"/>
        </w:rPr>
        <w:t xml:space="preserve">sa sjedištem u </w:t>
      </w:r>
      <w:r w:rsidRPr="00C97F52">
        <w:rPr>
          <w:rFonts w:ascii="Arial" w:hAnsi="Arial" w:cs="Arial"/>
        </w:rPr>
        <w:t>Opatiji, Ulica Nikole Tesle 2, koju zastupa direktorica dr. sc. Irena Peršić Živadinov (u daljnjem tekstu: TZ Kvarnera)</w:t>
      </w:r>
    </w:p>
    <w:p w14:paraId="2C6E57BA" w14:textId="77777777" w:rsidR="00437D9D" w:rsidRPr="00C97F52" w:rsidRDefault="00E20338" w:rsidP="00E20338">
      <w:pPr>
        <w:spacing w:after="0" w:line="240" w:lineRule="auto"/>
      </w:pPr>
      <w:r w:rsidRPr="00C97F52">
        <w:t>i</w:t>
      </w:r>
    </w:p>
    <w:p w14:paraId="20285443" w14:textId="77777777" w:rsidR="009E12D6" w:rsidRPr="00C97F52" w:rsidRDefault="009E12D6" w:rsidP="009E12D6">
      <w:pPr>
        <w:pStyle w:val="Pa1"/>
        <w:spacing w:line="240" w:lineRule="auto"/>
        <w:jc w:val="both"/>
        <w:rPr>
          <w:rFonts w:ascii="Arial" w:hAnsi="Arial"/>
          <w:color w:val="00000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 xml:space="preserve">TURISTIČKA ZAJEDNICA </w:t>
      </w:r>
      <w:r w:rsidRPr="00C97F52">
        <w:rPr>
          <w:rFonts w:ascii="Arial" w:hAnsi="Arial"/>
          <w:color w:val="000000"/>
          <w:sz w:val="22"/>
        </w:rPr>
        <w:t xml:space="preserve">   sa sjedištem u     (adresa sjedišta), koju zastupa direktor/direktorica Turističkog ureda     (u daljnjem tekstu: TZ JLS)</w:t>
      </w:r>
    </w:p>
    <w:p w14:paraId="46355213" w14:textId="77777777" w:rsidR="009E12D6" w:rsidRPr="00C97F52" w:rsidRDefault="009E12D6" w:rsidP="009E12D6">
      <w:pPr>
        <w:pStyle w:val="Pa1"/>
        <w:jc w:val="both"/>
        <w:rPr>
          <w:rFonts w:ascii="Arial" w:hAnsi="Arial"/>
          <w:color w:val="000000"/>
          <w:sz w:val="22"/>
        </w:rPr>
      </w:pPr>
      <w:r w:rsidRPr="00C97F52">
        <w:rPr>
          <w:rFonts w:ascii="Arial" w:hAnsi="Arial"/>
          <w:color w:val="000000"/>
          <w:sz w:val="22"/>
        </w:rPr>
        <w:t>i</w:t>
      </w:r>
    </w:p>
    <w:p w14:paraId="069A848A" w14:textId="77777777" w:rsidR="009E12D6" w:rsidRPr="00C97F52" w:rsidRDefault="009E12D6" w:rsidP="009E12D6">
      <w:pPr>
        <w:pStyle w:val="Pa1"/>
        <w:spacing w:line="240" w:lineRule="auto"/>
        <w:jc w:val="both"/>
        <w:rPr>
          <w:rFonts w:ascii="Arial" w:hAnsi="Arial" w:cs="HelveticaHR"/>
          <w:bCs/>
          <w:color w:val="000000"/>
          <w:sz w:val="22"/>
          <w:szCs w:val="14"/>
        </w:rPr>
      </w:pPr>
      <w:r w:rsidRPr="00C97F52">
        <w:rPr>
          <w:rStyle w:val="A1"/>
          <w:rFonts w:ascii="Arial" w:hAnsi="Arial"/>
          <w:b w:val="0"/>
          <w:sz w:val="22"/>
        </w:rPr>
        <w:t xml:space="preserve">PRUŽATELJ USLUGE SMJEŠTAJA U DOMAĆINSTVU, </w:t>
      </w:r>
    </w:p>
    <w:p w14:paraId="70DB493E" w14:textId="77777777" w:rsidR="009E12D6" w:rsidRPr="00C97F52" w:rsidRDefault="009E12D6" w:rsidP="009E12D6">
      <w:pPr>
        <w:pStyle w:val="Pa1"/>
        <w:spacing w:line="240" w:lineRule="auto"/>
        <w:jc w:val="both"/>
        <w:rPr>
          <w:rFonts w:ascii="Arial" w:hAnsi="Arial"/>
          <w:color w:val="00000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 xml:space="preserve">gospodin/gospođa     , </w:t>
      </w:r>
      <w:r w:rsidRPr="00C97F52">
        <w:rPr>
          <w:rFonts w:ascii="Arial" w:hAnsi="Arial"/>
          <w:color w:val="000000"/>
          <w:sz w:val="22"/>
        </w:rPr>
        <w:t xml:space="preserve">adresa prebivališta    </w:t>
      </w:r>
      <w:r w:rsidRPr="00C97F52">
        <w:rPr>
          <w:rStyle w:val="A1"/>
          <w:rFonts w:ascii="Arial" w:hAnsi="Arial"/>
          <w:b w:val="0"/>
          <w:sz w:val="22"/>
        </w:rPr>
        <w:t xml:space="preserve"> </w:t>
      </w:r>
      <w:r w:rsidRPr="00C97F52">
        <w:rPr>
          <w:rFonts w:ascii="Arial" w:hAnsi="Arial"/>
          <w:color w:val="000000"/>
          <w:sz w:val="22"/>
        </w:rPr>
        <w:t xml:space="preserve"> (u daljnjem tekstu: iznajmljivač),</w:t>
      </w:r>
    </w:p>
    <w:p w14:paraId="2795C8AF" w14:textId="77777777" w:rsidR="009E12D6" w:rsidRPr="00C97F52" w:rsidRDefault="009E12D6" w:rsidP="009E12D6">
      <w:pPr>
        <w:pStyle w:val="Default"/>
        <w:rPr>
          <w:rFonts w:ascii="Arial" w:hAnsi="Arial"/>
          <w:sz w:val="22"/>
        </w:rPr>
      </w:pPr>
    </w:p>
    <w:p w14:paraId="3840B079" w14:textId="77777777" w:rsidR="009E12D6" w:rsidRPr="00C97F52" w:rsidRDefault="009E12D6" w:rsidP="009E12D6">
      <w:pPr>
        <w:pStyle w:val="Pa1"/>
        <w:jc w:val="both"/>
        <w:rPr>
          <w:rFonts w:ascii="Arial" w:hAnsi="Arial"/>
          <w:color w:val="000000"/>
          <w:sz w:val="22"/>
        </w:rPr>
      </w:pPr>
      <w:r w:rsidRPr="00C97F52">
        <w:rPr>
          <w:rFonts w:ascii="Arial" w:hAnsi="Arial"/>
          <w:color w:val="000000"/>
          <w:sz w:val="22"/>
        </w:rPr>
        <w:t>zaključili su dana      sljedeći</w:t>
      </w:r>
    </w:p>
    <w:p w14:paraId="24BEF610" w14:textId="77777777" w:rsidR="009E12D6" w:rsidRPr="00C97F52" w:rsidRDefault="009E12D6" w:rsidP="009E12D6">
      <w:pPr>
        <w:pStyle w:val="Default"/>
      </w:pPr>
    </w:p>
    <w:p w14:paraId="4CF29110" w14:textId="77777777" w:rsidR="009E12D6" w:rsidRPr="00C97F52" w:rsidRDefault="009E12D6" w:rsidP="009E12D6">
      <w:pPr>
        <w:pStyle w:val="Default"/>
        <w:rPr>
          <w:rFonts w:ascii="Arial" w:hAnsi="Arial"/>
          <w:color w:val="336699"/>
          <w:sz w:val="22"/>
        </w:rPr>
      </w:pPr>
    </w:p>
    <w:p w14:paraId="10B3F712" w14:textId="77777777" w:rsidR="009E12D6" w:rsidRPr="00C97F52" w:rsidRDefault="009E12D6" w:rsidP="009E12D6">
      <w:pPr>
        <w:pStyle w:val="Pa1"/>
        <w:jc w:val="center"/>
        <w:rPr>
          <w:rFonts w:ascii="Arial" w:hAnsi="Arial"/>
          <w:color w:val="336699"/>
        </w:rPr>
      </w:pPr>
      <w:r w:rsidRPr="00C97F52">
        <w:rPr>
          <w:rStyle w:val="A1"/>
          <w:rFonts w:ascii="Arial" w:hAnsi="Arial"/>
          <w:color w:val="336699"/>
          <w:sz w:val="24"/>
          <w:szCs w:val="24"/>
        </w:rPr>
        <w:t xml:space="preserve">UGOVOR BR. </w:t>
      </w:r>
      <w:r w:rsidRPr="00C97F52">
        <w:rPr>
          <w:rFonts w:ascii="Arial" w:hAnsi="Arial"/>
          <w:color w:val="000000"/>
        </w:rPr>
        <w:t xml:space="preserve"> </w:t>
      </w:r>
      <w:r w:rsidRPr="00C97F52">
        <w:t xml:space="preserve">  </w:t>
      </w:r>
    </w:p>
    <w:p w14:paraId="631A225D" w14:textId="77777777" w:rsidR="009E12D6" w:rsidRPr="00C97F52" w:rsidRDefault="009E12D6" w:rsidP="009E12D6">
      <w:pPr>
        <w:pStyle w:val="Pa1"/>
        <w:jc w:val="center"/>
        <w:rPr>
          <w:rFonts w:ascii="Arial" w:hAnsi="Arial"/>
          <w:color w:val="336699"/>
        </w:rPr>
      </w:pPr>
      <w:r w:rsidRPr="00C97F52">
        <w:rPr>
          <w:rStyle w:val="A1"/>
          <w:rFonts w:ascii="Arial" w:hAnsi="Arial"/>
          <w:color w:val="336699"/>
          <w:sz w:val="24"/>
          <w:szCs w:val="24"/>
        </w:rPr>
        <w:t>O DODJELI OZNAKE KVALITETE</w:t>
      </w:r>
      <w:r w:rsidRPr="00C97F52">
        <w:rPr>
          <w:rStyle w:val="A1"/>
          <w:rFonts w:ascii="Arial" w:hAnsi="Arial"/>
          <w:b w:val="0"/>
          <w:color w:val="336699"/>
          <w:sz w:val="24"/>
          <w:szCs w:val="24"/>
        </w:rPr>
        <w:t xml:space="preserve"> </w:t>
      </w:r>
      <w:r w:rsidRPr="00C97F52">
        <w:rPr>
          <w:rFonts w:ascii="Arial" w:hAnsi="Arial"/>
          <w:b/>
          <w:color w:val="336699"/>
        </w:rPr>
        <w:t>"KVARNER FAMILY"</w:t>
      </w:r>
    </w:p>
    <w:p w14:paraId="7CA525CB" w14:textId="77777777" w:rsidR="009E12D6" w:rsidRPr="00C97F52" w:rsidRDefault="009E12D6" w:rsidP="009E12D6">
      <w:pPr>
        <w:pStyle w:val="Default"/>
      </w:pPr>
    </w:p>
    <w:p w14:paraId="66A7DF0B" w14:textId="77777777" w:rsidR="009E12D6" w:rsidRPr="00C97F52" w:rsidRDefault="009E12D6" w:rsidP="009E12D6">
      <w:pPr>
        <w:pStyle w:val="Default"/>
        <w:rPr>
          <w:rFonts w:ascii="Arial" w:hAnsi="Arial"/>
          <w:color w:val="336699"/>
          <w:sz w:val="22"/>
        </w:rPr>
      </w:pPr>
    </w:p>
    <w:p w14:paraId="5124A467" w14:textId="77777777" w:rsidR="009E12D6" w:rsidRPr="00C97F52" w:rsidRDefault="009E12D6" w:rsidP="009E12D6">
      <w:pPr>
        <w:pStyle w:val="Pa1"/>
        <w:spacing w:before="120" w:after="120"/>
        <w:jc w:val="center"/>
        <w:rPr>
          <w:rStyle w:val="A1"/>
          <w:rFonts w:ascii="Arial" w:hAnsi="Arial"/>
          <w:b w:val="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1.</w:t>
      </w:r>
    </w:p>
    <w:p w14:paraId="05C3E37B" w14:textId="77777777" w:rsidR="009E12D6" w:rsidRPr="00C97F52" w:rsidRDefault="009E12D6" w:rsidP="009E12D6">
      <w:pPr>
        <w:pStyle w:val="Default"/>
        <w:spacing w:before="120" w:after="120"/>
        <w:jc w:val="both"/>
        <w:rPr>
          <w:rFonts w:ascii="Arial" w:hAnsi="Arial"/>
          <w:sz w:val="22"/>
        </w:rPr>
      </w:pPr>
      <w:r w:rsidRPr="00C97F52">
        <w:rPr>
          <w:rFonts w:ascii="Arial" w:hAnsi="Arial"/>
          <w:sz w:val="22"/>
          <w:szCs w:val="22"/>
        </w:rPr>
        <w:t xml:space="preserve">Ovim Ugovorom uređuju se međusobni odnosi </w:t>
      </w:r>
      <w:r w:rsidR="00E20338" w:rsidRPr="00C97F52">
        <w:rPr>
          <w:rFonts w:ascii="Arial" w:hAnsi="Arial" w:cs="Arial"/>
          <w:sz w:val="22"/>
          <w:szCs w:val="22"/>
        </w:rPr>
        <w:t>TZ Kvarnera,</w:t>
      </w:r>
      <w:r w:rsidR="00E20338" w:rsidRPr="00C97F52">
        <w:rPr>
          <w:rFonts w:ascii="Arial" w:hAnsi="Arial"/>
          <w:sz w:val="22"/>
          <w:szCs w:val="22"/>
        </w:rPr>
        <w:t xml:space="preserve"> </w:t>
      </w:r>
      <w:r w:rsidRPr="00C97F52">
        <w:rPr>
          <w:rFonts w:ascii="Arial" w:hAnsi="Arial"/>
          <w:sz w:val="22"/>
          <w:szCs w:val="22"/>
        </w:rPr>
        <w:t>TZ JLS i iznajmljivača vezani</w:t>
      </w:r>
      <w:r w:rsidRPr="00C97F52">
        <w:rPr>
          <w:rFonts w:ascii="Arial" w:hAnsi="Arial"/>
          <w:sz w:val="22"/>
        </w:rPr>
        <w:t xml:space="preserve"> uz dodjelu oznake kvalitete "Kvarner Family” (u daljnjem tekstu: oznaka kvalitete). </w:t>
      </w:r>
    </w:p>
    <w:p w14:paraId="46FA93EA" w14:textId="77777777" w:rsidR="009E12D6" w:rsidRPr="00C97F52" w:rsidRDefault="009E12D6" w:rsidP="009E12D6">
      <w:pPr>
        <w:pStyle w:val="Default"/>
        <w:spacing w:before="120" w:after="120"/>
        <w:jc w:val="both"/>
        <w:rPr>
          <w:rFonts w:ascii="Arial" w:hAnsi="Arial"/>
          <w:sz w:val="22"/>
        </w:rPr>
      </w:pPr>
    </w:p>
    <w:p w14:paraId="1609549F" w14:textId="77777777" w:rsidR="009E12D6" w:rsidRPr="00C97F52" w:rsidRDefault="009E12D6" w:rsidP="009E12D6">
      <w:pPr>
        <w:pStyle w:val="Pa1"/>
        <w:spacing w:before="120" w:after="120" w:line="240" w:lineRule="auto"/>
        <w:jc w:val="center"/>
        <w:rPr>
          <w:rStyle w:val="A1"/>
          <w:rFonts w:ascii="Arial" w:hAnsi="Arial"/>
          <w:b w:val="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2.</w:t>
      </w:r>
    </w:p>
    <w:p w14:paraId="7F001EB7" w14:textId="77777777" w:rsidR="009E12D6" w:rsidRPr="00C97F52" w:rsidRDefault="009E12D6" w:rsidP="009E12D6">
      <w:pPr>
        <w:spacing w:before="120" w:after="12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>"Kvarner Family" je projekt koji je pokrenula Primorsko-goranska županija, a provedbu prepustila Turističkoj zajednici Kvarnera u suradnji s turističkim zajednicama – članicama TZ Kvarnera.</w:t>
      </w:r>
    </w:p>
    <w:p w14:paraId="42A75335" w14:textId="77777777" w:rsidR="009E12D6" w:rsidRPr="00C97F52" w:rsidRDefault="009E12D6" w:rsidP="009E12D6">
      <w:pPr>
        <w:spacing w:before="120" w:after="12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>Cilj projekta je podizanje kvalitete usluge turističke ponude obiteljskog smještaja, postizanje bolje tržišne prepoznatljivosti, promocija na turističkom tržištu, te organizacija zajedničkih programa edukacije i pokretanje zajedničkih programa obuke.</w:t>
      </w:r>
    </w:p>
    <w:p w14:paraId="282FF47E" w14:textId="77777777" w:rsidR="009E12D6" w:rsidRPr="00C97F52" w:rsidRDefault="009E12D6" w:rsidP="009E12D6">
      <w:pPr>
        <w:spacing w:after="0"/>
        <w:jc w:val="both"/>
        <w:rPr>
          <w:rFonts w:ascii="Arial" w:hAnsi="Arial"/>
          <w:lang w:val="hr-HR"/>
        </w:rPr>
      </w:pPr>
    </w:p>
    <w:p w14:paraId="52C35040" w14:textId="77777777" w:rsidR="009E12D6" w:rsidRPr="00C97F52" w:rsidRDefault="009E12D6" w:rsidP="009E12D6">
      <w:pPr>
        <w:pStyle w:val="Pa1"/>
        <w:jc w:val="center"/>
        <w:rPr>
          <w:rStyle w:val="A1"/>
          <w:rFonts w:ascii="Arial" w:hAnsi="Arial"/>
          <w:b w:val="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3.</w:t>
      </w:r>
    </w:p>
    <w:p w14:paraId="29EA9638" w14:textId="77777777" w:rsidR="009E12D6" w:rsidRPr="00C97F52" w:rsidRDefault="009E12D6" w:rsidP="009E12D6">
      <w:pPr>
        <w:spacing w:before="120" w:after="120" w:line="240" w:lineRule="auto"/>
        <w:jc w:val="both"/>
        <w:rPr>
          <w:rFonts w:ascii="Arial" w:hAnsi="Arial" w:cs="Arial"/>
          <w:lang w:val="hr-HR"/>
        </w:rPr>
      </w:pPr>
      <w:r w:rsidRPr="00C97F52">
        <w:rPr>
          <w:rFonts w:ascii="Arial" w:hAnsi="Arial" w:cs="Arial"/>
          <w:lang w:val="hr-HR"/>
        </w:rPr>
        <w:t>Oznaka kvalitete dodjeljuje se iznajmljivačima s područja Primorsko-goranske županije koji su iskazali zanimanje za dobivanjem te oznake, i to za sljedeće vrste objekata u domaćinstvu: soba u domaćinstvu, apartman u domaćinstvu, studio apartman u domaćinstvu, kuća za odmor u domaćinstvu, i kamp u domaćinstvu.</w:t>
      </w:r>
    </w:p>
    <w:p w14:paraId="2791BC8F" w14:textId="77777777" w:rsidR="009E12D6" w:rsidRPr="00C97F52" w:rsidRDefault="009E12D6" w:rsidP="009E12D6">
      <w:pPr>
        <w:pStyle w:val="Pa1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C97F52">
        <w:rPr>
          <w:rFonts w:ascii="Arial" w:hAnsi="Arial" w:cs="Arial"/>
          <w:sz w:val="22"/>
          <w:szCs w:val="22"/>
        </w:rPr>
        <w:t>Oznaka kvalitete dodjeljuje se nakon utvrđivanja sukladnosti predmetnog objekta sa zadanim kriterijima za pristup sustavu "Kvarner Family" koji se nalaze u prilogu ovog Ugovora i čine njegov sastavni dio. Sukladnosti utvrđuje "</w:t>
      </w:r>
      <w:r w:rsidR="00E20338" w:rsidRPr="00C97F52">
        <w:rPr>
          <w:rFonts w:ascii="Arial" w:hAnsi="Arial" w:cs="Arial"/>
          <w:sz w:val="22"/>
          <w:szCs w:val="22"/>
        </w:rPr>
        <w:t xml:space="preserve">TZ Kvarnera i </w:t>
      </w:r>
      <w:r w:rsidRPr="00C97F52">
        <w:rPr>
          <w:rFonts w:ascii="Arial" w:hAnsi="Arial" w:cs="Arial"/>
          <w:sz w:val="22"/>
          <w:szCs w:val="22"/>
        </w:rPr>
        <w:t>TZ JLS – Povjerenstvo Kvarner Family" (u daljnjem tekstu: Povjerenstvo).</w:t>
      </w:r>
    </w:p>
    <w:p w14:paraId="1CFB881A" w14:textId="77777777" w:rsidR="009E12D6" w:rsidRPr="00C97F52" w:rsidRDefault="009E12D6" w:rsidP="009E12D6">
      <w:pPr>
        <w:pStyle w:val="Default"/>
        <w:rPr>
          <w:color w:val="auto"/>
        </w:rPr>
      </w:pPr>
    </w:p>
    <w:p w14:paraId="78A1123A" w14:textId="77777777" w:rsidR="009E12D6" w:rsidRPr="00C97F52" w:rsidRDefault="009E12D6" w:rsidP="009E12D6">
      <w:pPr>
        <w:pStyle w:val="Pa1"/>
        <w:spacing w:before="120" w:after="120" w:line="240" w:lineRule="auto"/>
        <w:jc w:val="center"/>
        <w:rPr>
          <w:rStyle w:val="A1"/>
          <w:rFonts w:ascii="Arial" w:hAnsi="Arial"/>
          <w:b w:val="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4.</w:t>
      </w:r>
    </w:p>
    <w:p w14:paraId="56453188" w14:textId="77777777" w:rsidR="009E12D6" w:rsidRPr="00C97F52" w:rsidRDefault="009E12D6" w:rsidP="009E12D6">
      <w:pPr>
        <w:pStyle w:val="Pa1"/>
        <w:spacing w:before="120" w:after="120"/>
        <w:jc w:val="both"/>
        <w:rPr>
          <w:rFonts w:ascii="Arial" w:hAnsi="Arial"/>
          <w:color w:val="000000"/>
          <w:sz w:val="22"/>
        </w:rPr>
      </w:pPr>
      <w:r w:rsidRPr="00C97F52">
        <w:rPr>
          <w:rFonts w:ascii="Arial" w:hAnsi="Arial"/>
          <w:color w:val="000000"/>
          <w:sz w:val="22"/>
        </w:rPr>
        <w:t>Nakon obavljenog uvida od strane</w:t>
      </w:r>
      <w:r w:rsidRPr="00C97F52">
        <w:rPr>
          <w:rFonts w:ascii="Arial" w:hAnsi="Arial"/>
          <w:sz w:val="22"/>
        </w:rPr>
        <w:t xml:space="preserve"> Povjerenstva </w:t>
      </w:r>
      <w:r w:rsidRPr="00C97F52">
        <w:rPr>
          <w:rFonts w:ascii="Arial" w:hAnsi="Arial"/>
          <w:color w:val="000000"/>
          <w:sz w:val="22"/>
        </w:rPr>
        <w:t>i utvrđivanja sukladnosti vrste objekta u domaćinstvu u vlasništvu iznajmljivača koji se sastoji od:</w:t>
      </w:r>
    </w:p>
    <w:p w14:paraId="378A0EFD" w14:textId="77777777" w:rsidR="009E12D6" w:rsidRPr="00C97F52" w:rsidRDefault="009E12D6" w:rsidP="009E12D6">
      <w:pPr>
        <w:pStyle w:val="Pa1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hAnsi="Arial"/>
          <w:sz w:val="22"/>
        </w:rPr>
      </w:pPr>
      <w:r w:rsidRPr="00C97F52">
        <w:rPr>
          <w:rFonts w:ascii="Arial" w:hAnsi="Arial"/>
          <w:color w:val="000000"/>
          <w:sz w:val="22"/>
        </w:rPr>
        <w:t xml:space="preserve">   </w:t>
      </w:r>
      <w:r w:rsidRPr="00C97F52">
        <w:rPr>
          <w:rFonts w:ascii="Arial" w:hAnsi="Arial"/>
          <w:sz w:val="22"/>
        </w:rPr>
        <w:t xml:space="preserve"> (navesti vrstu objekta i kapacitet u kojem se pružaju ugostiteljske usluge smještaja u domaćinstvu), tom se objektu dodjeljuje oznaka kvalitete.</w:t>
      </w:r>
    </w:p>
    <w:p w14:paraId="466DDEEB" w14:textId="77777777" w:rsidR="00437D9D" w:rsidRPr="00C97F52" w:rsidRDefault="00437D9D" w:rsidP="009E12D6">
      <w:pPr>
        <w:pStyle w:val="Pa1"/>
        <w:tabs>
          <w:tab w:val="left" w:pos="3600"/>
          <w:tab w:val="left" w:pos="3960"/>
        </w:tabs>
        <w:jc w:val="center"/>
        <w:rPr>
          <w:rStyle w:val="A1"/>
          <w:rFonts w:ascii="Arial" w:hAnsi="Arial"/>
          <w:b w:val="0"/>
          <w:sz w:val="22"/>
        </w:rPr>
      </w:pPr>
    </w:p>
    <w:p w14:paraId="000DC381" w14:textId="77777777" w:rsidR="00437D9D" w:rsidRPr="00C97F52" w:rsidRDefault="00437D9D" w:rsidP="009E12D6">
      <w:pPr>
        <w:pStyle w:val="Pa1"/>
        <w:tabs>
          <w:tab w:val="left" w:pos="3600"/>
          <w:tab w:val="left" w:pos="3960"/>
        </w:tabs>
        <w:jc w:val="center"/>
        <w:rPr>
          <w:rStyle w:val="A1"/>
          <w:rFonts w:ascii="Arial" w:hAnsi="Arial"/>
          <w:b w:val="0"/>
          <w:sz w:val="22"/>
        </w:rPr>
      </w:pPr>
    </w:p>
    <w:p w14:paraId="2B11CF15" w14:textId="77777777" w:rsidR="00437D9D" w:rsidRPr="00C97F52" w:rsidRDefault="00437D9D" w:rsidP="009E12D6">
      <w:pPr>
        <w:pStyle w:val="Pa1"/>
        <w:tabs>
          <w:tab w:val="left" w:pos="3600"/>
          <w:tab w:val="left" w:pos="3960"/>
        </w:tabs>
        <w:jc w:val="center"/>
        <w:rPr>
          <w:rStyle w:val="A1"/>
          <w:rFonts w:ascii="Arial" w:hAnsi="Arial"/>
          <w:b w:val="0"/>
          <w:sz w:val="22"/>
        </w:rPr>
      </w:pPr>
    </w:p>
    <w:p w14:paraId="65421A57" w14:textId="77777777" w:rsidR="00437D9D" w:rsidRPr="00C97F52" w:rsidRDefault="00437D9D" w:rsidP="009E12D6">
      <w:pPr>
        <w:pStyle w:val="Pa1"/>
        <w:tabs>
          <w:tab w:val="left" w:pos="3600"/>
          <w:tab w:val="left" w:pos="3960"/>
        </w:tabs>
        <w:jc w:val="center"/>
        <w:rPr>
          <w:rStyle w:val="A1"/>
          <w:rFonts w:ascii="Arial" w:hAnsi="Arial"/>
          <w:b w:val="0"/>
          <w:sz w:val="22"/>
        </w:rPr>
      </w:pPr>
    </w:p>
    <w:p w14:paraId="33F96E8C" w14:textId="77777777" w:rsidR="00437D9D" w:rsidRPr="00C97F52" w:rsidRDefault="00437D9D" w:rsidP="009E12D6">
      <w:pPr>
        <w:pStyle w:val="Pa1"/>
        <w:tabs>
          <w:tab w:val="left" w:pos="3600"/>
          <w:tab w:val="left" w:pos="3960"/>
        </w:tabs>
        <w:jc w:val="center"/>
        <w:rPr>
          <w:rStyle w:val="A1"/>
          <w:rFonts w:ascii="Arial" w:hAnsi="Arial"/>
          <w:b w:val="0"/>
          <w:sz w:val="22"/>
        </w:rPr>
      </w:pPr>
    </w:p>
    <w:p w14:paraId="0312BCC4" w14:textId="77777777" w:rsidR="009E12D6" w:rsidRPr="00C97F52" w:rsidRDefault="009E12D6" w:rsidP="009E12D6">
      <w:pPr>
        <w:pStyle w:val="Pa1"/>
        <w:tabs>
          <w:tab w:val="left" w:pos="3600"/>
          <w:tab w:val="left" w:pos="3960"/>
        </w:tabs>
        <w:jc w:val="center"/>
        <w:rPr>
          <w:rFonts w:ascii="Arial" w:hAnsi="Arial"/>
          <w:b/>
          <w:color w:val="00000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5.</w:t>
      </w:r>
    </w:p>
    <w:p w14:paraId="00E05EC2" w14:textId="77777777" w:rsidR="009E12D6" w:rsidRPr="00C97F52" w:rsidRDefault="009E12D6" w:rsidP="009E12D6">
      <w:pPr>
        <w:pStyle w:val="Pa1"/>
        <w:spacing w:before="120" w:after="120" w:line="240" w:lineRule="auto"/>
        <w:jc w:val="both"/>
        <w:rPr>
          <w:rFonts w:ascii="Arial" w:hAnsi="Arial"/>
          <w:color w:val="000000"/>
          <w:sz w:val="22"/>
        </w:rPr>
      </w:pPr>
      <w:r w:rsidRPr="00C97F52">
        <w:rPr>
          <w:rFonts w:ascii="Arial" w:hAnsi="Arial"/>
          <w:color w:val="000000"/>
          <w:sz w:val="22"/>
        </w:rPr>
        <w:t>Iznajmljivač će standardiziranu oznaku kvali</w:t>
      </w:r>
      <w:r w:rsidR="00E20338" w:rsidRPr="00C97F52">
        <w:rPr>
          <w:rFonts w:ascii="Arial" w:hAnsi="Arial"/>
          <w:color w:val="000000"/>
          <w:sz w:val="22"/>
        </w:rPr>
        <w:t>tete istaknuti na vidljivom mje</w:t>
      </w:r>
      <w:r w:rsidRPr="00C97F52">
        <w:rPr>
          <w:rFonts w:ascii="Arial" w:hAnsi="Arial"/>
          <w:color w:val="000000"/>
          <w:sz w:val="22"/>
        </w:rPr>
        <w:t xml:space="preserve">stu na objektu u kojem se pružaju ugostiteljske usluge smještaja u domaćinstvu. Navedena oznaka kvalitete potvrđuje da objekt udovoljava minimalnim kriterijima </w:t>
      </w:r>
      <w:r w:rsidRPr="00C97F52">
        <w:rPr>
          <w:rFonts w:ascii="Arial" w:hAnsi="Arial"/>
          <w:sz w:val="22"/>
        </w:rPr>
        <w:t>za pristup sustavu "Kvarner Family".</w:t>
      </w:r>
      <w:r w:rsidRPr="00C97F52">
        <w:rPr>
          <w:rFonts w:ascii="Arial" w:hAnsi="Arial"/>
          <w:color w:val="000000"/>
          <w:sz w:val="22"/>
        </w:rPr>
        <w:t xml:space="preserve"> </w:t>
      </w:r>
    </w:p>
    <w:p w14:paraId="3A9FEAC2" w14:textId="77777777" w:rsidR="009E12D6" w:rsidRPr="00C97F52" w:rsidRDefault="009E12D6" w:rsidP="009E12D6">
      <w:pPr>
        <w:spacing w:before="120" w:after="12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 xml:space="preserve">Trošak nabave oznake kvalitete snosi iznajmljivač, koji tablu naručuje, postavlja i čuva prema uputama TZ JLS. </w:t>
      </w:r>
    </w:p>
    <w:p w14:paraId="23FDDA61" w14:textId="77777777" w:rsidR="009E12D6" w:rsidRPr="00C97F52" w:rsidRDefault="009E12D6" w:rsidP="009E12D6">
      <w:pPr>
        <w:spacing w:before="120" w:after="12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 xml:space="preserve">U slučaju prestanka Ugovora po bilo kojoj osnovi, iznajmljivač se odriče potraživati od </w:t>
      </w:r>
      <w:r w:rsidR="00E20338" w:rsidRPr="00C97F52">
        <w:rPr>
          <w:rFonts w:ascii="Arial" w:hAnsi="Arial" w:cs="Arial"/>
        </w:rPr>
        <w:t>TZ Kvarnera</w:t>
      </w:r>
      <w:r w:rsidR="00E20338" w:rsidRPr="00C97F52">
        <w:rPr>
          <w:rFonts w:ascii="Arial" w:hAnsi="Arial"/>
          <w:lang w:val="hr-HR"/>
        </w:rPr>
        <w:t xml:space="preserve"> i </w:t>
      </w:r>
      <w:r w:rsidRPr="00C97F52">
        <w:rPr>
          <w:rFonts w:ascii="Arial" w:hAnsi="Arial"/>
          <w:lang w:val="hr-HR"/>
        </w:rPr>
        <w:t>TZ JLS naknadu troška nabave oznake kvalitete.</w:t>
      </w:r>
    </w:p>
    <w:p w14:paraId="5CAF9407" w14:textId="77777777" w:rsidR="009E12D6" w:rsidRPr="00C97F52" w:rsidRDefault="009E12D6" w:rsidP="009E12D6">
      <w:pPr>
        <w:spacing w:after="0"/>
        <w:jc w:val="both"/>
        <w:rPr>
          <w:rFonts w:ascii="Arial" w:hAnsi="Arial"/>
          <w:lang w:val="hr-HR"/>
        </w:rPr>
      </w:pPr>
    </w:p>
    <w:p w14:paraId="56CEB3BF" w14:textId="77777777" w:rsidR="009E12D6" w:rsidRPr="00C97F52" w:rsidRDefault="009E12D6" w:rsidP="009E12D6">
      <w:pPr>
        <w:pStyle w:val="Pa1"/>
        <w:spacing w:before="120" w:after="120"/>
        <w:jc w:val="center"/>
        <w:rPr>
          <w:rFonts w:ascii="Arial" w:hAnsi="Arial"/>
          <w:b/>
          <w:color w:val="00000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6.</w:t>
      </w:r>
    </w:p>
    <w:p w14:paraId="52D2931B" w14:textId="77777777" w:rsidR="009E12D6" w:rsidRPr="00C97F52" w:rsidRDefault="009E12D6" w:rsidP="009E12D6">
      <w:pPr>
        <w:spacing w:before="120" w:after="12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>Iznajmljivač primjenjuje Kućni red za nositelje oznake kvalitete "Kvarner Family” u objektu za pružanje ugostiteljskih usluga smještaja u domaćinstvu. Standardizirani Kućni red za nositelje oznake kvalitete "Kvarner Family” nalazi se u prilogu ovog Ugovora i čini njegov sastavni dio.</w:t>
      </w:r>
    </w:p>
    <w:p w14:paraId="73626226" w14:textId="77777777" w:rsidR="009E12D6" w:rsidRPr="00C97F52" w:rsidRDefault="009E12D6" w:rsidP="009E12D6">
      <w:pPr>
        <w:spacing w:after="0" w:line="240" w:lineRule="auto"/>
        <w:jc w:val="both"/>
        <w:rPr>
          <w:rFonts w:ascii="Arial" w:hAnsi="Arial"/>
          <w:lang w:val="hr-HR"/>
        </w:rPr>
      </w:pPr>
    </w:p>
    <w:p w14:paraId="205C48DD" w14:textId="77777777" w:rsidR="009E12D6" w:rsidRPr="00C97F52" w:rsidRDefault="009E12D6" w:rsidP="009E12D6">
      <w:pPr>
        <w:spacing w:after="0" w:line="240" w:lineRule="auto"/>
        <w:jc w:val="both"/>
        <w:rPr>
          <w:rFonts w:ascii="Arial" w:hAnsi="Arial"/>
          <w:lang w:val="hr-HR"/>
        </w:rPr>
      </w:pPr>
    </w:p>
    <w:p w14:paraId="0F63FFE9" w14:textId="77777777" w:rsidR="009E12D6" w:rsidRPr="00C97F52" w:rsidRDefault="009E12D6" w:rsidP="009E12D6">
      <w:pPr>
        <w:pStyle w:val="Pa1"/>
        <w:spacing w:line="240" w:lineRule="auto"/>
        <w:jc w:val="center"/>
        <w:rPr>
          <w:rFonts w:ascii="Arial" w:hAnsi="Arial"/>
          <w:b/>
          <w:color w:val="00000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7.</w:t>
      </w:r>
    </w:p>
    <w:p w14:paraId="0A5D34E9" w14:textId="77777777" w:rsidR="009E12D6" w:rsidRPr="00C97F52" w:rsidRDefault="00E20338" w:rsidP="009E12D6">
      <w:pPr>
        <w:pStyle w:val="Pa1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97F52">
        <w:rPr>
          <w:rFonts w:ascii="Arial" w:hAnsi="Arial" w:cs="Arial"/>
          <w:sz w:val="22"/>
          <w:szCs w:val="22"/>
        </w:rPr>
        <w:t>TZ Kvarnera</w:t>
      </w:r>
      <w:r w:rsidRPr="00C97F52">
        <w:rPr>
          <w:rStyle w:val="A1"/>
          <w:rFonts w:ascii="Arial" w:hAnsi="Arial" w:cs="Arial"/>
          <w:b w:val="0"/>
          <w:sz w:val="22"/>
          <w:szCs w:val="22"/>
        </w:rPr>
        <w:t xml:space="preserve"> i </w:t>
      </w:r>
      <w:r w:rsidR="009E12D6" w:rsidRPr="00C97F52">
        <w:rPr>
          <w:rStyle w:val="A1"/>
          <w:rFonts w:ascii="Arial" w:hAnsi="Arial" w:cs="Arial"/>
          <w:b w:val="0"/>
          <w:sz w:val="22"/>
          <w:szCs w:val="22"/>
        </w:rPr>
        <w:t xml:space="preserve">TZ JLS </w:t>
      </w:r>
      <w:r w:rsidRPr="00C97F52">
        <w:rPr>
          <w:rFonts w:ascii="Arial" w:hAnsi="Arial" w:cs="Arial"/>
          <w:color w:val="000000"/>
          <w:sz w:val="22"/>
          <w:szCs w:val="22"/>
        </w:rPr>
        <w:t>će u okviru svojih pro</w:t>
      </w:r>
      <w:r w:rsidR="009E12D6" w:rsidRPr="00C97F52">
        <w:rPr>
          <w:rFonts w:ascii="Arial" w:hAnsi="Arial" w:cs="Arial"/>
          <w:color w:val="000000"/>
          <w:sz w:val="22"/>
          <w:szCs w:val="22"/>
        </w:rPr>
        <w:t>midžbenih aktivnosti promicati smještajne kapacitete s oznakom kvalitete "KVARNER FAMILY</w:t>
      </w:r>
      <w:r w:rsidR="009E12D6" w:rsidRPr="00C97F52">
        <w:rPr>
          <w:rStyle w:val="A1"/>
          <w:rFonts w:ascii="Arial" w:hAnsi="Arial" w:cs="Arial"/>
          <w:sz w:val="22"/>
          <w:szCs w:val="22"/>
        </w:rPr>
        <w:t xml:space="preserve">” </w:t>
      </w:r>
      <w:r w:rsidR="009E12D6" w:rsidRPr="00C97F52">
        <w:rPr>
          <w:rStyle w:val="A1"/>
          <w:rFonts w:ascii="Arial" w:hAnsi="Arial" w:cs="Arial"/>
          <w:b w:val="0"/>
          <w:sz w:val="22"/>
          <w:szCs w:val="22"/>
        </w:rPr>
        <w:t>putem:</w:t>
      </w:r>
    </w:p>
    <w:p w14:paraId="34C38904" w14:textId="77777777" w:rsidR="009E12D6" w:rsidRPr="00C97F52" w:rsidRDefault="009E12D6" w:rsidP="009E12D6">
      <w:pPr>
        <w:pStyle w:val="Default"/>
        <w:numPr>
          <w:ilvl w:val="1"/>
          <w:numId w:val="2"/>
        </w:numPr>
        <w:tabs>
          <w:tab w:val="clear" w:pos="1440"/>
          <w:tab w:val="num" w:pos="720"/>
        </w:tabs>
        <w:ind w:left="1434" w:hanging="1077"/>
        <w:jc w:val="both"/>
        <w:rPr>
          <w:rFonts w:ascii="Arial" w:hAnsi="Arial" w:cs="Arial"/>
          <w:color w:val="auto"/>
          <w:sz w:val="22"/>
          <w:szCs w:val="22"/>
        </w:rPr>
      </w:pPr>
      <w:r w:rsidRPr="00C97F52">
        <w:rPr>
          <w:rFonts w:ascii="Arial" w:hAnsi="Arial" w:cs="Arial"/>
          <w:color w:val="auto"/>
          <w:sz w:val="22"/>
          <w:szCs w:val="22"/>
        </w:rPr>
        <w:t>službenih internetskih stranica</w:t>
      </w:r>
    </w:p>
    <w:p w14:paraId="4C6C2509" w14:textId="77777777" w:rsidR="009E12D6" w:rsidRPr="00C97F52" w:rsidRDefault="009E12D6" w:rsidP="009E12D6">
      <w:pPr>
        <w:pStyle w:val="Pa1"/>
        <w:numPr>
          <w:ilvl w:val="1"/>
          <w:numId w:val="2"/>
        </w:numPr>
        <w:tabs>
          <w:tab w:val="clear" w:pos="1440"/>
          <w:tab w:val="num" w:pos="720"/>
        </w:tabs>
        <w:spacing w:line="240" w:lineRule="auto"/>
        <w:ind w:left="1434" w:hanging="1077"/>
        <w:jc w:val="both"/>
        <w:rPr>
          <w:rFonts w:ascii="Arial" w:hAnsi="Arial" w:cs="Arial"/>
          <w:sz w:val="22"/>
          <w:szCs w:val="22"/>
        </w:rPr>
      </w:pPr>
      <w:r w:rsidRPr="00C97F52">
        <w:rPr>
          <w:rFonts w:ascii="Arial" w:hAnsi="Arial" w:cs="Arial"/>
          <w:sz w:val="22"/>
          <w:szCs w:val="22"/>
        </w:rPr>
        <w:t>turističkih sajmova ili prezentacija</w:t>
      </w:r>
    </w:p>
    <w:p w14:paraId="6BD5A827" w14:textId="77777777" w:rsidR="009E12D6" w:rsidRPr="00C97F52" w:rsidRDefault="009E12D6" w:rsidP="009E12D6">
      <w:pPr>
        <w:pStyle w:val="Pa1"/>
        <w:numPr>
          <w:ilvl w:val="1"/>
          <w:numId w:val="2"/>
        </w:numPr>
        <w:tabs>
          <w:tab w:val="clear" w:pos="1440"/>
          <w:tab w:val="num" w:pos="720"/>
        </w:tabs>
        <w:spacing w:line="240" w:lineRule="auto"/>
        <w:ind w:left="1434" w:hanging="1077"/>
        <w:jc w:val="both"/>
        <w:rPr>
          <w:rFonts w:ascii="Arial" w:hAnsi="Arial" w:cs="Arial"/>
          <w:sz w:val="22"/>
          <w:szCs w:val="22"/>
        </w:rPr>
      </w:pPr>
      <w:r w:rsidRPr="00C97F52">
        <w:t>tiskanih materijala.</w:t>
      </w:r>
    </w:p>
    <w:p w14:paraId="7EA0D0DB" w14:textId="77777777" w:rsidR="009E12D6" w:rsidRPr="00C97F52" w:rsidRDefault="009E12D6" w:rsidP="009E12D6">
      <w:pPr>
        <w:pStyle w:val="Pa1"/>
        <w:spacing w:before="120" w:after="120"/>
        <w:jc w:val="both"/>
        <w:rPr>
          <w:rStyle w:val="A1"/>
          <w:rFonts w:ascii="Arial" w:hAnsi="Arial" w:cs="Arial"/>
          <w:b w:val="0"/>
          <w:sz w:val="22"/>
          <w:szCs w:val="22"/>
        </w:rPr>
      </w:pPr>
      <w:r w:rsidRPr="00C97F52">
        <w:rPr>
          <w:rFonts w:ascii="Arial" w:hAnsi="Arial" w:cs="Arial"/>
          <w:sz w:val="22"/>
          <w:szCs w:val="22"/>
        </w:rPr>
        <w:t xml:space="preserve">O svim navedenim aktivnostima, iznajmljivač će na upit biti obaviješten u </w:t>
      </w:r>
      <w:r w:rsidRPr="00C97F52">
        <w:rPr>
          <w:rStyle w:val="A1"/>
          <w:rFonts w:ascii="Arial" w:hAnsi="Arial" w:cs="Arial"/>
          <w:b w:val="0"/>
          <w:sz w:val="22"/>
          <w:szCs w:val="22"/>
        </w:rPr>
        <w:t>TZ JLS.</w:t>
      </w:r>
    </w:p>
    <w:p w14:paraId="7A7968F3" w14:textId="77777777" w:rsidR="009E12D6" w:rsidRPr="00C97F52" w:rsidRDefault="009E12D6" w:rsidP="009E12D6">
      <w:pPr>
        <w:pStyle w:val="Default"/>
      </w:pPr>
    </w:p>
    <w:p w14:paraId="1EBC3B2C" w14:textId="77777777" w:rsidR="009E12D6" w:rsidRPr="00C97F52" w:rsidRDefault="009E12D6" w:rsidP="009E12D6">
      <w:pPr>
        <w:pStyle w:val="Pa1"/>
        <w:spacing w:before="120" w:after="120"/>
        <w:jc w:val="center"/>
        <w:rPr>
          <w:rFonts w:ascii="Arial" w:hAnsi="Arial" w:cs="Arial"/>
          <w:b/>
          <w:sz w:val="22"/>
        </w:rPr>
      </w:pPr>
      <w:r w:rsidRPr="00C97F52">
        <w:rPr>
          <w:rStyle w:val="A1"/>
          <w:rFonts w:ascii="Arial" w:hAnsi="Arial" w:cs="Arial"/>
          <w:b w:val="0"/>
          <w:sz w:val="22"/>
        </w:rPr>
        <w:t>ČLANAK 8.</w:t>
      </w:r>
    </w:p>
    <w:p w14:paraId="3636DB6E" w14:textId="77777777" w:rsidR="009E12D6" w:rsidRPr="00C97F52" w:rsidRDefault="009E12D6" w:rsidP="009E12D6">
      <w:pPr>
        <w:pStyle w:val="Pa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97F52">
        <w:rPr>
          <w:rFonts w:ascii="Arial" w:hAnsi="Arial" w:cs="Arial"/>
          <w:sz w:val="22"/>
          <w:szCs w:val="22"/>
        </w:rPr>
        <w:t xml:space="preserve">Iznajmljivač tijekom trajanja ugovora neće imati nikakve dodatne troškove vezane uz promidžbu u sklopu projekta. </w:t>
      </w:r>
    </w:p>
    <w:p w14:paraId="718CD9A2" w14:textId="77777777" w:rsidR="009E12D6" w:rsidRPr="00C97F52" w:rsidRDefault="009E12D6" w:rsidP="009E12D6">
      <w:pPr>
        <w:pStyle w:val="Pa1"/>
        <w:spacing w:line="240" w:lineRule="auto"/>
        <w:jc w:val="center"/>
        <w:rPr>
          <w:rFonts w:cs="HelveticaHR"/>
          <w:color w:val="000000"/>
        </w:rPr>
      </w:pPr>
    </w:p>
    <w:p w14:paraId="4386116A" w14:textId="77777777" w:rsidR="009E12D6" w:rsidRPr="00C97F52" w:rsidRDefault="009E12D6" w:rsidP="009E12D6">
      <w:pPr>
        <w:pStyle w:val="Pa1"/>
        <w:spacing w:before="120" w:after="120" w:line="240" w:lineRule="auto"/>
        <w:jc w:val="center"/>
        <w:rPr>
          <w:rFonts w:ascii="Arial" w:hAnsi="Arial"/>
          <w:b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9.</w:t>
      </w:r>
    </w:p>
    <w:p w14:paraId="0956E933" w14:textId="77777777" w:rsidR="009E12D6" w:rsidRPr="00C97F52" w:rsidRDefault="009E12D6" w:rsidP="009E12D6">
      <w:pPr>
        <w:spacing w:before="120" w:after="12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 xml:space="preserve">Nakon dodjele oznake kvalitete, iznajmljivač je dužan omogućiti Povjerenstvu provjeru objekta u vezi poštivanja utvrđenih kriterija. </w:t>
      </w:r>
    </w:p>
    <w:p w14:paraId="663D0D43" w14:textId="77777777" w:rsidR="009E12D6" w:rsidRPr="00C97F52" w:rsidRDefault="009E12D6" w:rsidP="009E12D6">
      <w:pPr>
        <w:spacing w:after="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 xml:space="preserve">Ukoliko Povjerenstvo utvrdi da iznajmljivač ne poštuje utvrđene kriterije, iznajmljivaču će se odrediti rok od 21 dana za ispravak nepravilnosti. Ukoliko nepravilnosti ne budu otklonjene u zadanom roku, ovaj Ugovor smatrat će se raskinutim istekom posljednjeg dana roka u kojem je iznajmljivač bio dužan otkloniti nepravilnosti. </w:t>
      </w:r>
    </w:p>
    <w:p w14:paraId="4F32A4F9" w14:textId="77777777" w:rsidR="009E12D6" w:rsidRPr="00C97F52" w:rsidRDefault="009E12D6" w:rsidP="009E12D6">
      <w:pPr>
        <w:spacing w:after="0" w:line="240" w:lineRule="auto"/>
        <w:jc w:val="both"/>
        <w:rPr>
          <w:rFonts w:ascii="Arial" w:hAnsi="Arial"/>
          <w:lang w:val="hr-HR"/>
        </w:rPr>
      </w:pPr>
    </w:p>
    <w:p w14:paraId="64EFB1EE" w14:textId="77777777" w:rsidR="009E12D6" w:rsidRPr="00C97F52" w:rsidRDefault="009E12D6" w:rsidP="009E12D6">
      <w:pPr>
        <w:spacing w:after="0" w:line="240" w:lineRule="auto"/>
        <w:jc w:val="both"/>
        <w:rPr>
          <w:rFonts w:ascii="Arial" w:hAnsi="Arial"/>
          <w:lang w:val="hr-HR"/>
        </w:rPr>
      </w:pPr>
    </w:p>
    <w:p w14:paraId="5A89F09E" w14:textId="77777777" w:rsidR="009E12D6" w:rsidRPr="00C97F52" w:rsidRDefault="009E12D6" w:rsidP="009E12D6">
      <w:pPr>
        <w:spacing w:after="0" w:line="240" w:lineRule="auto"/>
        <w:jc w:val="both"/>
        <w:rPr>
          <w:rFonts w:ascii="Arial" w:hAnsi="Arial"/>
          <w:lang w:val="hr-HR"/>
        </w:rPr>
      </w:pPr>
    </w:p>
    <w:p w14:paraId="78E0D295" w14:textId="77777777" w:rsidR="009E12D6" w:rsidRPr="00C97F52" w:rsidRDefault="009E12D6" w:rsidP="009E12D6">
      <w:pPr>
        <w:pStyle w:val="Pa1"/>
        <w:spacing w:before="120" w:after="120" w:line="240" w:lineRule="auto"/>
        <w:rPr>
          <w:rFonts w:ascii="Arial" w:eastAsia="Calibri" w:hAnsi="Arial"/>
          <w:sz w:val="22"/>
          <w:szCs w:val="22"/>
          <w:lang w:eastAsia="en-US"/>
        </w:rPr>
      </w:pPr>
    </w:p>
    <w:p w14:paraId="63FBA1A0" w14:textId="77777777" w:rsidR="00437D9D" w:rsidRPr="00C97F52" w:rsidRDefault="00437D9D" w:rsidP="00437D9D">
      <w:pPr>
        <w:pStyle w:val="Default"/>
        <w:rPr>
          <w:rFonts w:eastAsia="Calibri"/>
          <w:lang w:eastAsia="en-US"/>
        </w:rPr>
      </w:pPr>
    </w:p>
    <w:p w14:paraId="47746EEF" w14:textId="77777777" w:rsidR="00437D9D" w:rsidRPr="00C97F52" w:rsidRDefault="00437D9D" w:rsidP="00437D9D">
      <w:pPr>
        <w:pStyle w:val="Default"/>
        <w:rPr>
          <w:rFonts w:eastAsia="Calibri"/>
          <w:lang w:eastAsia="en-US"/>
        </w:rPr>
      </w:pPr>
    </w:p>
    <w:p w14:paraId="58D0B1AC" w14:textId="77777777" w:rsidR="00437D9D" w:rsidRPr="00C97F52" w:rsidRDefault="00437D9D" w:rsidP="00437D9D">
      <w:pPr>
        <w:pStyle w:val="Default"/>
        <w:rPr>
          <w:rFonts w:eastAsia="Calibri"/>
          <w:lang w:eastAsia="en-US"/>
        </w:rPr>
      </w:pPr>
    </w:p>
    <w:p w14:paraId="593CEE12" w14:textId="77777777" w:rsidR="009E12D6" w:rsidRPr="00C97F52" w:rsidRDefault="009E12D6" w:rsidP="009E12D6">
      <w:pPr>
        <w:pStyle w:val="Pa1"/>
        <w:spacing w:before="120" w:after="120" w:line="240" w:lineRule="auto"/>
        <w:jc w:val="center"/>
        <w:rPr>
          <w:rStyle w:val="A1"/>
          <w:rFonts w:ascii="Arial" w:hAnsi="Arial"/>
          <w:b w:val="0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lastRenderedPageBreak/>
        <w:t>ČLANAK 10.</w:t>
      </w:r>
    </w:p>
    <w:p w14:paraId="11861989" w14:textId="77777777" w:rsidR="009E12D6" w:rsidRPr="00C97F52" w:rsidRDefault="009E12D6" w:rsidP="009E12D6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97F52">
        <w:rPr>
          <w:rFonts w:ascii="Arial" w:hAnsi="Arial" w:cs="Arial"/>
          <w:sz w:val="22"/>
          <w:szCs w:val="22"/>
        </w:rPr>
        <w:t>Ukoliko iznajmljivač ne ispunjava uvjete preuzete ovim Ugovorom, dužan je po nalogu Povjerenstva ukloniti oznaku kvalitete s objekta kojem je dodijeljen. Ako to ne učini sam u roku od 7 dana od uručenja pisanog otkaza Ugovora, to će učiniti ovlaštena osoba TZ JLS, na što iznajmljivač potpisom ovog Ugovora izričito pristaje.</w:t>
      </w:r>
    </w:p>
    <w:p w14:paraId="608E4CF2" w14:textId="77777777" w:rsidR="009E12D6" w:rsidRPr="00C97F52" w:rsidRDefault="009E12D6" w:rsidP="009E12D6">
      <w:pPr>
        <w:spacing w:after="0"/>
        <w:jc w:val="both"/>
        <w:rPr>
          <w:rFonts w:ascii="Arial" w:hAnsi="Arial"/>
          <w:lang w:val="hr-HR"/>
        </w:rPr>
      </w:pPr>
    </w:p>
    <w:p w14:paraId="4E2AD840" w14:textId="77777777" w:rsidR="009E12D6" w:rsidRPr="00C97F52" w:rsidRDefault="009E12D6" w:rsidP="009E12D6">
      <w:pPr>
        <w:pStyle w:val="Pa1"/>
        <w:spacing w:before="120" w:after="120"/>
        <w:jc w:val="center"/>
      </w:pPr>
      <w:r w:rsidRPr="00C97F52">
        <w:rPr>
          <w:rStyle w:val="A1"/>
          <w:rFonts w:ascii="Arial" w:hAnsi="Arial"/>
          <w:b w:val="0"/>
          <w:sz w:val="22"/>
        </w:rPr>
        <w:t>ČLANAK 11.</w:t>
      </w:r>
    </w:p>
    <w:p w14:paraId="5CB6DE26" w14:textId="77777777" w:rsidR="009E12D6" w:rsidRPr="00C97F52" w:rsidRDefault="009E12D6" w:rsidP="009E12D6">
      <w:pPr>
        <w:pStyle w:val="Pa1"/>
        <w:spacing w:before="120" w:after="120" w:line="240" w:lineRule="auto"/>
        <w:jc w:val="both"/>
        <w:rPr>
          <w:rFonts w:ascii="Arial" w:hAnsi="Arial"/>
          <w:sz w:val="22"/>
        </w:rPr>
      </w:pPr>
      <w:r w:rsidRPr="00C97F52">
        <w:rPr>
          <w:rFonts w:ascii="Arial" w:hAnsi="Arial"/>
          <w:sz w:val="22"/>
        </w:rPr>
        <w:t>Ovaj Ugovor sklapa se na neodređeno vrijeme, a stupa na snagu danom potpisa.</w:t>
      </w:r>
    </w:p>
    <w:p w14:paraId="6E753BE8" w14:textId="77777777" w:rsidR="009E12D6" w:rsidRPr="00C97F52" w:rsidRDefault="009E12D6" w:rsidP="009E12D6">
      <w:pPr>
        <w:pStyle w:val="Default"/>
        <w:rPr>
          <w:rFonts w:ascii="Arial" w:hAnsi="Arial"/>
          <w:sz w:val="22"/>
        </w:rPr>
      </w:pPr>
    </w:p>
    <w:p w14:paraId="228826E6" w14:textId="77777777" w:rsidR="009E12D6" w:rsidRPr="00C97F52" w:rsidRDefault="009E12D6" w:rsidP="009E12D6">
      <w:pPr>
        <w:pStyle w:val="Pa1"/>
        <w:spacing w:before="120" w:after="120" w:line="240" w:lineRule="auto"/>
        <w:jc w:val="center"/>
        <w:rPr>
          <w:rFonts w:ascii="Arial" w:hAnsi="Arial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12.</w:t>
      </w:r>
    </w:p>
    <w:p w14:paraId="5C490385" w14:textId="77777777" w:rsidR="009E12D6" w:rsidRPr="00C97F52" w:rsidRDefault="009E12D6" w:rsidP="009E12D6">
      <w:pPr>
        <w:spacing w:after="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 xml:space="preserve">Za sva pitanja koja nisu uređena ovim Ugovorom primjenjivat će se opći propisi kojima su regulirani obvezni odnosi u Republici Hrvatskoj. </w:t>
      </w:r>
    </w:p>
    <w:p w14:paraId="7818E778" w14:textId="77777777" w:rsidR="009E12D6" w:rsidRPr="00C97F52" w:rsidRDefault="009E12D6" w:rsidP="009E12D6">
      <w:pPr>
        <w:spacing w:after="0"/>
        <w:jc w:val="both"/>
        <w:rPr>
          <w:rFonts w:ascii="Arial" w:hAnsi="Arial"/>
          <w:lang w:val="hr-HR"/>
        </w:rPr>
      </w:pPr>
    </w:p>
    <w:p w14:paraId="6E74E4D8" w14:textId="77777777" w:rsidR="009E12D6" w:rsidRPr="00C97F52" w:rsidRDefault="009E12D6" w:rsidP="009E12D6">
      <w:pPr>
        <w:pStyle w:val="Pa1"/>
        <w:spacing w:before="120" w:after="120"/>
        <w:jc w:val="center"/>
        <w:rPr>
          <w:rFonts w:ascii="Arial" w:hAnsi="Arial"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13.</w:t>
      </w:r>
    </w:p>
    <w:p w14:paraId="157C3539" w14:textId="77777777" w:rsidR="009E12D6" w:rsidRPr="00C97F52" w:rsidRDefault="009E12D6" w:rsidP="009E12D6">
      <w:pPr>
        <w:spacing w:after="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>Ugovorne strane suglas</w:t>
      </w:r>
      <w:r w:rsidR="002A2F5B" w:rsidRPr="00C97F52">
        <w:rPr>
          <w:rFonts w:ascii="Arial" w:hAnsi="Arial"/>
          <w:lang w:val="hr-HR"/>
        </w:rPr>
        <w:t>ne su da će sporove iz ovog Ugo</w:t>
      </w:r>
      <w:r w:rsidRPr="00C97F52">
        <w:rPr>
          <w:rFonts w:ascii="Arial" w:hAnsi="Arial"/>
          <w:lang w:val="hr-HR"/>
        </w:rPr>
        <w:t>vora rješavati sporazumno, a ukoliko to ne bude moguće, određuje se nadležnost stvarno nadležnog suda prema sjedištu iznajmljivača.</w:t>
      </w:r>
    </w:p>
    <w:p w14:paraId="59127DD5" w14:textId="77777777" w:rsidR="009E12D6" w:rsidRPr="00C97F52" w:rsidRDefault="009E12D6" w:rsidP="009E12D6">
      <w:pPr>
        <w:spacing w:after="0"/>
        <w:jc w:val="both"/>
        <w:rPr>
          <w:rFonts w:ascii="Arial" w:hAnsi="Arial"/>
          <w:lang w:val="hr-HR"/>
        </w:rPr>
      </w:pPr>
    </w:p>
    <w:p w14:paraId="35724213" w14:textId="77777777" w:rsidR="009E12D6" w:rsidRPr="00C97F52" w:rsidRDefault="009E12D6" w:rsidP="009E12D6">
      <w:pPr>
        <w:pStyle w:val="Pa1"/>
        <w:spacing w:before="120" w:after="120"/>
        <w:jc w:val="center"/>
        <w:rPr>
          <w:rFonts w:ascii="Arial" w:hAnsi="Arial"/>
          <w:b/>
          <w:sz w:val="22"/>
        </w:rPr>
      </w:pPr>
      <w:r w:rsidRPr="00C97F52">
        <w:rPr>
          <w:rStyle w:val="A1"/>
          <w:rFonts w:ascii="Arial" w:hAnsi="Arial"/>
          <w:b w:val="0"/>
          <w:sz w:val="22"/>
        </w:rPr>
        <w:t>ČLANAK 14.</w:t>
      </w:r>
    </w:p>
    <w:p w14:paraId="7B5DA9BE" w14:textId="5F1D09AA" w:rsidR="009E12D6" w:rsidRPr="00C97F52" w:rsidRDefault="009E12D6" w:rsidP="009E12D6">
      <w:pPr>
        <w:spacing w:before="120" w:after="120" w:line="240" w:lineRule="auto"/>
        <w:jc w:val="both"/>
        <w:rPr>
          <w:rFonts w:ascii="Arial" w:hAnsi="Arial"/>
          <w:lang w:val="hr-HR"/>
        </w:rPr>
      </w:pPr>
      <w:r w:rsidRPr="00C97F52">
        <w:rPr>
          <w:rFonts w:ascii="Arial" w:hAnsi="Arial"/>
          <w:lang w:val="hr-HR"/>
        </w:rPr>
        <w:t>Ovaj Ugovor sastavljen je u</w:t>
      </w:r>
      <w:r w:rsidR="009878A1">
        <w:rPr>
          <w:rFonts w:ascii="Arial" w:hAnsi="Arial"/>
          <w:lang w:val="hr-HR"/>
        </w:rPr>
        <w:t xml:space="preserve"> šest</w:t>
      </w:r>
      <w:r w:rsidRPr="00C97F52">
        <w:rPr>
          <w:rFonts w:ascii="Arial" w:hAnsi="Arial"/>
          <w:lang w:val="hr-HR"/>
        </w:rPr>
        <w:t xml:space="preserve"> (</w:t>
      </w:r>
      <w:r w:rsidR="009878A1">
        <w:rPr>
          <w:rFonts w:ascii="Arial" w:hAnsi="Arial"/>
          <w:lang w:val="hr-HR"/>
        </w:rPr>
        <w:t>6</w:t>
      </w:r>
      <w:r w:rsidRPr="00C97F52">
        <w:rPr>
          <w:rFonts w:ascii="Arial" w:hAnsi="Arial"/>
          <w:lang w:val="hr-HR"/>
        </w:rPr>
        <w:t>) istovjetna primjerka od kojih svaka ugovorna strana nakon potpisa zadržava po dva (2) primjerka.</w:t>
      </w:r>
    </w:p>
    <w:p w14:paraId="5345CBDE" w14:textId="77777777" w:rsidR="009E12D6" w:rsidRPr="00C97F52" w:rsidRDefault="009E12D6" w:rsidP="009E12D6">
      <w:pPr>
        <w:pStyle w:val="Default"/>
        <w:rPr>
          <w:rFonts w:ascii="Arial" w:hAnsi="Arial"/>
          <w:sz w:val="22"/>
        </w:rPr>
      </w:pPr>
    </w:p>
    <w:p w14:paraId="37AAE894" w14:textId="77777777" w:rsidR="009E12D6" w:rsidRPr="00C97F52" w:rsidRDefault="009E12D6" w:rsidP="009E12D6">
      <w:pPr>
        <w:pStyle w:val="Default"/>
        <w:rPr>
          <w:rFonts w:ascii="Arial" w:hAnsi="Arial"/>
          <w:sz w:val="22"/>
        </w:rPr>
      </w:pPr>
    </w:p>
    <w:p w14:paraId="32A942F1" w14:textId="77777777" w:rsidR="009E12D6" w:rsidRPr="00C97F52" w:rsidRDefault="009E12D6" w:rsidP="009E12D6">
      <w:pPr>
        <w:pStyle w:val="Default"/>
        <w:jc w:val="center"/>
        <w:rPr>
          <w:rFonts w:ascii="Arial" w:hAnsi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E12D6" w:rsidRPr="00C97F52" w14:paraId="45685050" w14:textId="77777777" w:rsidTr="009853B1">
        <w:tc>
          <w:tcPr>
            <w:tcW w:w="4788" w:type="dxa"/>
          </w:tcPr>
          <w:p w14:paraId="2279F4D7" w14:textId="77777777" w:rsidR="009E12D6" w:rsidRPr="00C97F52" w:rsidRDefault="009E12D6" w:rsidP="009853B1">
            <w:pPr>
              <w:pStyle w:val="Default"/>
              <w:spacing w:after="200" w:line="276" w:lineRule="auto"/>
              <w:jc w:val="center"/>
              <w:rPr>
                <w:rFonts w:ascii="Arial" w:hAnsi="Arial"/>
                <w:sz w:val="22"/>
              </w:rPr>
            </w:pPr>
            <w:r w:rsidRPr="00C97F52">
              <w:rPr>
                <w:rFonts w:ascii="Arial" w:hAnsi="Arial"/>
                <w:sz w:val="22"/>
              </w:rPr>
              <w:t>Direktor</w:t>
            </w:r>
            <w:r w:rsidR="002A2F5B" w:rsidRPr="00C97F52">
              <w:rPr>
                <w:rFonts w:ascii="Arial" w:hAnsi="Arial"/>
                <w:sz w:val="22"/>
              </w:rPr>
              <w:t xml:space="preserve">ica </w:t>
            </w:r>
          </w:p>
          <w:p w14:paraId="3BB2950D" w14:textId="77777777" w:rsidR="009E12D6" w:rsidRPr="00C97F52" w:rsidRDefault="009E12D6" w:rsidP="002A2F5B">
            <w:pPr>
              <w:jc w:val="center"/>
              <w:rPr>
                <w:lang w:val="pl-PL"/>
              </w:rPr>
            </w:pPr>
            <w:r w:rsidRPr="00C97F52">
              <w:rPr>
                <w:rStyle w:val="A1"/>
                <w:rFonts w:ascii="Arial" w:hAnsi="Arial"/>
                <w:b w:val="0"/>
                <w:sz w:val="22"/>
                <w:szCs w:val="22"/>
                <w:lang w:val="pl-PL"/>
              </w:rPr>
              <w:t xml:space="preserve">TURISTIČKE ZAJEDNICE </w:t>
            </w:r>
            <w:r w:rsidR="002A2F5B" w:rsidRPr="00C97F52">
              <w:rPr>
                <w:rStyle w:val="A1"/>
                <w:rFonts w:ascii="Arial" w:hAnsi="Arial"/>
                <w:b w:val="0"/>
                <w:sz w:val="22"/>
                <w:szCs w:val="22"/>
                <w:lang w:val="pl-PL"/>
              </w:rPr>
              <w:t>KVARNERA</w:t>
            </w:r>
          </w:p>
        </w:tc>
        <w:tc>
          <w:tcPr>
            <w:tcW w:w="4788" w:type="dxa"/>
          </w:tcPr>
          <w:p w14:paraId="4D0CEF5C" w14:textId="77777777" w:rsidR="009E12D6" w:rsidRPr="00C97F52" w:rsidRDefault="009E12D6" w:rsidP="009853B1">
            <w:pPr>
              <w:pStyle w:val="Pa2"/>
              <w:spacing w:after="200"/>
              <w:jc w:val="center"/>
              <w:rPr>
                <w:rFonts w:ascii="Arial" w:hAnsi="Arial"/>
                <w:b/>
                <w:sz w:val="22"/>
              </w:rPr>
            </w:pPr>
            <w:r w:rsidRPr="00C97F52">
              <w:rPr>
                <w:rStyle w:val="A1"/>
                <w:rFonts w:ascii="Arial" w:hAnsi="Arial"/>
                <w:b w:val="0"/>
                <w:sz w:val="22"/>
              </w:rPr>
              <w:t>IZNAJMLJIVAČ</w:t>
            </w:r>
          </w:p>
          <w:p w14:paraId="04477BE2" w14:textId="77777777" w:rsidR="009E12D6" w:rsidRPr="00C97F52" w:rsidRDefault="009E12D6" w:rsidP="009853B1">
            <w:pPr>
              <w:jc w:val="center"/>
            </w:pPr>
          </w:p>
        </w:tc>
      </w:tr>
      <w:tr w:rsidR="009E12D6" w:rsidRPr="00C97F52" w14:paraId="023FE913" w14:textId="77777777" w:rsidTr="009853B1">
        <w:tc>
          <w:tcPr>
            <w:tcW w:w="4788" w:type="dxa"/>
          </w:tcPr>
          <w:p w14:paraId="4DDDE447" w14:textId="77777777" w:rsidR="009E12D6" w:rsidRPr="00C97F52" w:rsidRDefault="009E12D6" w:rsidP="009853B1">
            <w:r w:rsidRPr="00C97F52">
              <w:t xml:space="preserve">    </w:t>
            </w:r>
          </w:p>
        </w:tc>
        <w:tc>
          <w:tcPr>
            <w:tcW w:w="4788" w:type="dxa"/>
          </w:tcPr>
          <w:p w14:paraId="548B621E" w14:textId="77777777" w:rsidR="009E12D6" w:rsidRPr="00C97F52" w:rsidRDefault="009E12D6" w:rsidP="009853B1">
            <w:r w:rsidRPr="00C97F52">
              <w:t xml:space="preserve">    </w:t>
            </w:r>
          </w:p>
        </w:tc>
      </w:tr>
      <w:tr w:rsidR="009E12D6" w:rsidRPr="00C97F52" w14:paraId="1B634E24" w14:textId="77777777" w:rsidTr="009853B1">
        <w:tc>
          <w:tcPr>
            <w:tcW w:w="4788" w:type="dxa"/>
          </w:tcPr>
          <w:p w14:paraId="68DD3F03" w14:textId="77777777" w:rsidR="009E12D6" w:rsidRPr="00C97F52" w:rsidRDefault="009E12D6" w:rsidP="009853B1"/>
        </w:tc>
        <w:tc>
          <w:tcPr>
            <w:tcW w:w="4788" w:type="dxa"/>
          </w:tcPr>
          <w:p w14:paraId="0AC75061" w14:textId="77777777" w:rsidR="009E12D6" w:rsidRPr="00C97F52" w:rsidRDefault="009E12D6" w:rsidP="009853B1"/>
        </w:tc>
      </w:tr>
      <w:tr w:rsidR="009E12D6" w:rsidRPr="00C97F52" w14:paraId="008BA708" w14:textId="77777777" w:rsidTr="009853B1">
        <w:tc>
          <w:tcPr>
            <w:tcW w:w="4788" w:type="dxa"/>
          </w:tcPr>
          <w:p w14:paraId="4BB977B2" w14:textId="77777777" w:rsidR="009E12D6" w:rsidRPr="00C97F52" w:rsidRDefault="009E12D6" w:rsidP="009853B1">
            <w:r w:rsidRPr="00C97F52">
              <w:t>______________________________________</w:t>
            </w:r>
          </w:p>
        </w:tc>
        <w:tc>
          <w:tcPr>
            <w:tcW w:w="4788" w:type="dxa"/>
          </w:tcPr>
          <w:p w14:paraId="2531BF7B" w14:textId="77777777" w:rsidR="009E12D6" w:rsidRPr="00C97F52" w:rsidRDefault="009E12D6" w:rsidP="009853B1">
            <w:r w:rsidRPr="00C97F52">
              <w:t>______________________________________</w:t>
            </w:r>
          </w:p>
        </w:tc>
      </w:tr>
    </w:tbl>
    <w:p w14:paraId="08938D1D" w14:textId="77777777" w:rsidR="009E12D6" w:rsidRPr="00C97F52" w:rsidRDefault="009E12D6" w:rsidP="009E12D6">
      <w:pPr>
        <w:pStyle w:val="Default"/>
        <w:rPr>
          <w:rFonts w:ascii="Arial" w:hAnsi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24"/>
      </w:tblGrid>
      <w:tr w:rsidR="002A2F5B" w:rsidRPr="00C97F52" w14:paraId="32F4F7EE" w14:textId="77777777" w:rsidTr="009853B1">
        <w:tc>
          <w:tcPr>
            <w:tcW w:w="4788" w:type="dxa"/>
          </w:tcPr>
          <w:p w14:paraId="1F9955A6" w14:textId="77777777" w:rsidR="002A2F5B" w:rsidRPr="00C97F52" w:rsidRDefault="002A2F5B" w:rsidP="009853B1">
            <w:pPr>
              <w:pStyle w:val="Default"/>
              <w:spacing w:after="200" w:line="276" w:lineRule="auto"/>
              <w:jc w:val="center"/>
              <w:rPr>
                <w:rFonts w:ascii="Arial" w:hAnsi="Arial"/>
                <w:sz w:val="22"/>
              </w:rPr>
            </w:pPr>
            <w:r w:rsidRPr="00C97F52">
              <w:rPr>
                <w:rFonts w:ascii="Arial" w:hAnsi="Arial"/>
                <w:sz w:val="22"/>
              </w:rPr>
              <w:t>Direktor/ Direktorica Ureda</w:t>
            </w:r>
          </w:p>
          <w:p w14:paraId="5877848D" w14:textId="77777777" w:rsidR="002A2F5B" w:rsidRPr="00C97F52" w:rsidRDefault="002A2F5B" w:rsidP="009853B1">
            <w:pPr>
              <w:jc w:val="center"/>
              <w:rPr>
                <w:lang w:val="pl-PL"/>
              </w:rPr>
            </w:pPr>
            <w:r w:rsidRPr="00C97F52">
              <w:rPr>
                <w:rStyle w:val="A1"/>
                <w:rFonts w:ascii="Arial" w:hAnsi="Arial"/>
                <w:b w:val="0"/>
                <w:sz w:val="22"/>
                <w:szCs w:val="22"/>
                <w:lang w:val="pl-PL"/>
              </w:rPr>
              <w:t>TURISTIČKE ZAJEDNICE JLS</w:t>
            </w:r>
          </w:p>
        </w:tc>
        <w:tc>
          <w:tcPr>
            <w:tcW w:w="4788" w:type="dxa"/>
          </w:tcPr>
          <w:p w14:paraId="7C25031A" w14:textId="77777777" w:rsidR="002A2F5B" w:rsidRPr="00C97F52" w:rsidRDefault="002A2F5B" w:rsidP="002A2F5B">
            <w:pPr>
              <w:pStyle w:val="Pa2"/>
              <w:spacing w:after="200"/>
              <w:jc w:val="center"/>
            </w:pPr>
          </w:p>
        </w:tc>
      </w:tr>
      <w:tr w:rsidR="002A2F5B" w:rsidRPr="00C97F52" w14:paraId="6F621E37" w14:textId="77777777" w:rsidTr="009853B1">
        <w:tc>
          <w:tcPr>
            <w:tcW w:w="4788" w:type="dxa"/>
          </w:tcPr>
          <w:p w14:paraId="7AD8261F" w14:textId="77777777" w:rsidR="002A2F5B" w:rsidRPr="00C97F52" w:rsidRDefault="002A2F5B" w:rsidP="009853B1">
            <w:r w:rsidRPr="00C97F52">
              <w:t xml:space="preserve">    </w:t>
            </w:r>
          </w:p>
        </w:tc>
        <w:tc>
          <w:tcPr>
            <w:tcW w:w="4788" w:type="dxa"/>
          </w:tcPr>
          <w:p w14:paraId="513B6A19" w14:textId="77777777" w:rsidR="002A2F5B" w:rsidRPr="00C97F52" w:rsidRDefault="002A2F5B" w:rsidP="009853B1">
            <w:r w:rsidRPr="00C97F52">
              <w:t xml:space="preserve">    </w:t>
            </w:r>
          </w:p>
        </w:tc>
      </w:tr>
      <w:tr w:rsidR="002A2F5B" w:rsidRPr="00C97F52" w14:paraId="79C7AADF" w14:textId="77777777" w:rsidTr="009853B1">
        <w:tc>
          <w:tcPr>
            <w:tcW w:w="4788" w:type="dxa"/>
          </w:tcPr>
          <w:p w14:paraId="222E1BB8" w14:textId="77777777" w:rsidR="002A2F5B" w:rsidRPr="00C97F52" w:rsidRDefault="002A2F5B" w:rsidP="009853B1"/>
        </w:tc>
        <w:tc>
          <w:tcPr>
            <w:tcW w:w="4788" w:type="dxa"/>
          </w:tcPr>
          <w:p w14:paraId="5DEA1F82" w14:textId="77777777" w:rsidR="002A2F5B" w:rsidRPr="00C97F52" w:rsidRDefault="002A2F5B" w:rsidP="009853B1"/>
        </w:tc>
      </w:tr>
      <w:tr w:rsidR="002A2F5B" w14:paraId="03B8FEC7" w14:textId="77777777" w:rsidTr="009853B1">
        <w:tc>
          <w:tcPr>
            <w:tcW w:w="4788" w:type="dxa"/>
          </w:tcPr>
          <w:p w14:paraId="7BF31562" w14:textId="77777777" w:rsidR="002A2F5B" w:rsidRDefault="002A2F5B" w:rsidP="009853B1">
            <w:r w:rsidRPr="00C97F52">
              <w:t>______________________________________</w:t>
            </w:r>
          </w:p>
        </w:tc>
        <w:tc>
          <w:tcPr>
            <w:tcW w:w="4788" w:type="dxa"/>
          </w:tcPr>
          <w:p w14:paraId="378851DB" w14:textId="77777777" w:rsidR="002A2F5B" w:rsidRDefault="002A2F5B" w:rsidP="009853B1"/>
        </w:tc>
      </w:tr>
    </w:tbl>
    <w:p w14:paraId="6B12BEF4" w14:textId="77777777" w:rsidR="009E12D6" w:rsidRDefault="009E12D6"/>
    <w:sectPr w:rsidR="009E12D6" w:rsidSect="00DD7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HR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166"/>
    <w:multiLevelType w:val="hybridMultilevel"/>
    <w:tmpl w:val="BDE695E2"/>
    <w:lvl w:ilvl="0" w:tplc="CB04FF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04F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151"/>
    <w:multiLevelType w:val="hybridMultilevel"/>
    <w:tmpl w:val="A75CDE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2D6"/>
    <w:rsid w:val="000224BD"/>
    <w:rsid w:val="002A2F5B"/>
    <w:rsid w:val="002F49F1"/>
    <w:rsid w:val="00437D9D"/>
    <w:rsid w:val="00455294"/>
    <w:rsid w:val="00507046"/>
    <w:rsid w:val="005D0416"/>
    <w:rsid w:val="009878A1"/>
    <w:rsid w:val="009E12D6"/>
    <w:rsid w:val="00C97F52"/>
    <w:rsid w:val="00DD70E6"/>
    <w:rsid w:val="00E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4051"/>
  <w15:docId w15:val="{805FE8D8-A0BF-4FA8-8C2A-FFE79E3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D6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E12D6"/>
    <w:pPr>
      <w:autoSpaceDE w:val="0"/>
      <w:autoSpaceDN w:val="0"/>
      <w:adjustRightInd w:val="0"/>
      <w:spacing w:after="0" w:line="240" w:lineRule="auto"/>
    </w:pPr>
    <w:rPr>
      <w:rFonts w:ascii="HelveticaHR" w:eastAsia="Times New Roman" w:hAnsi="HelveticaHR" w:cs="HelveticaHR"/>
      <w:color w:val="000000"/>
      <w:sz w:val="24"/>
      <w:szCs w:val="24"/>
      <w:lang w:eastAsia="hr-HR"/>
    </w:rPr>
  </w:style>
  <w:style w:type="paragraph" w:customStyle="1" w:styleId="Pa1">
    <w:name w:val="Pa1"/>
    <w:basedOn w:val="Default"/>
    <w:next w:val="Default"/>
    <w:rsid w:val="009E12D6"/>
    <w:pPr>
      <w:spacing w:line="181" w:lineRule="atLeast"/>
    </w:pPr>
    <w:rPr>
      <w:rFonts w:cs="Times New Roman"/>
      <w:color w:val="auto"/>
    </w:rPr>
  </w:style>
  <w:style w:type="character" w:customStyle="1" w:styleId="A1">
    <w:name w:val="A1"/>
    <w:rsid w:val="009E12D6"/>
    <w:rPr>
      <w:rFonts w:cs="HelveticaHR"/>
      <w:b/>
      <w:bCs/>
      <w:color w:val="000000"/>
      <w:sz w:val="14"/>
      <w:szCs w:val="14"/>
    </w:rPr>
  </w:style>
  <w:style w:type="paragraph" w:customStyle="1" w:styleId="Pa2">
    <w:name w:val="Pa2"/>
    <w:basedOn w:val="Default"/>
    <w:next w:val="Default"/>
    <w:rsid w:val="009E12D6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  Manzoni</cp:lastModifiedBy>
  <cp:revision>2</cp:revision>
  <dcterms:created xsi:type="dcterms:W3CDTF">2019-04-26T06:08:00Z</dcterms:created>
  <dcterms:modified xsi:type="dcterms:W3CDTF">2019-04-26T06:08:00Z</dcterms:modified>
</cp:coreProperties>
</file>